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75D5" w14:textId="77777777" w:rsidR="00B941DE" w:rsidRPr="00383E77" w:rsidRDefault="00223D89" w:rsidP="00383E77">
      <w:pPr>
        <w:jc w:val="center"/>
        <w:rPr>
          <w:rFonts w:ascii="Garamond" w:hAnsi="Garamond"/>
          <w:b/>
          <w:sz w:val="36"/>
          <w:szCs w:val="36"/>
        </w:rPr>
      </w:pPr>
      <w:r w:rsidRPr="00383E77">
        <w:rPr>
          <w:rFonts w:ascii="Garamond" w:hAnsi="Garamond"/>
          <w:b/>
          <w:sz w:val="36"/>
          <w:szCs w:val="36"/>
        </w:rPr>
        <w:t>Výroční zpráva</w:t>
      </w:r>
    </w:p>
    <w:p w14:paraId="788C2B64" w14:textId="52C08CCA" w:rsidR="00223D89" w:rsidRDefault="00191CD9" w:rsidP="00383E77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1.1.2023 – 31.8.2023</w:t>
      </w:r>
    </w:p>
    <w:p w14:paraId="34699251" w14:textId="77777777" w:rsidR="00203A11" w:rsidRPr="00383E77" w:rsidRDefault="00203A11" w:rsidP="00383E77">
      <w:pPr>
        <w:jc w:val="both"/>
        <w:rPr>
          <w:rFonts w:ascii="Garamond" w:hAnsi="Garamond"/>
        </w:rPr>
      </w:pPr>
    </w:p>
    <w:p w14:paraId="511EF1FC" w14:textId="77777777" w:rsidR="00203A11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Název: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  <w:t>Klub přátel školy při ZŠ a MŠ Velká Losenice, spolek</w:t>
      </w:r>
    </w:p>
    <w:p w14:paraId="2B36321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Sídlo:</w:t>
      </w:r>
      <w:r w:rsidRPr="007E54D3">
        <w:rPr>
          <w:rFonts w:ascii="Garamond" w:hAnsi="Garamond"/>
          <w:sz w:val="24"/>
          <w:szCs w:val="24"/>
        </w:rPr>
        <w:t xml:space="preserve">  </w:t>
      </w:r>
      <w:r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Velká Losenice č.p. 248, 592 11 Velká Losenice</w:t>
      </w:r>
    </w:p>
    <w:p w14:paraId="592CFC51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IČO:</w:t>
      </w:r>
      <w:r w:rsidRPr="007E54D3">
        <w:rPr>
          <w:rFonts w:ascii="Garamond" w:hAnsi="Garamond"/>
          <w:b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 xml:space="preserve"> 04555651</w:t>
      </w:r>
    </w:p>
    <w:p w14:paraId="2DD88658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 xml:space="preserve">Datum zápisu: </w:t>
      </w:r>
      <w:r w:rsidRPr="007E54D3">
        <w:rPr>
          <w:rFonts w:ascii="Garamond" w:hAnsi="Garamond"/>
          <w:sz w:val="24"/>
          <w:szCs w:val="24"/>
        </w:rPr>
        <w:tab/>
        <w:t>1. prosince 2015</w:t>
      </w:r>
    </w:p>
    <w:p w14:paraId="66A6AC6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Spisová značka: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L21012 vedená u Krajského soudu v Brně</w:t>
      </w:r>
    </w:p>
    <w:p w14:paraId="23316588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10D205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Účel:</w:t>
      </w:r>
      <w:r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ab/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 xml:space="preserve"> Spolupráce školy a rodičovské veřejnosti, finanční podpora rozvoje ZŠ a MŠ Velká Losenice, spoluúčast na mimoškolních akcích přádaných školou, zájmová činnost, náměty a připomínky k výchovně-vzdělávací práci školy, prevence a odstraňování rizikového chování žáků školy</w:t>
      </w:r>
    </w:p>
    <w:p w14:paraId="5555EBD2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44C79B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Nejvyšší orgán:</w:t>
      </w:r>
      <w:r w:rsidR="00411B83">
        <w:rPr>
          <w:rFonts w:ascii="Garamond" w:hAnsi="Garamond"/>
          <w:b/>
          <w:sz w:val="24"/>
          <w:szCs w:val="24"/>
        </w:rPr>
        <w:tab/>
      </w:r>
      <w:r w:rsidR="00411B83">
        <w:rPr>
          <w:rFonts w:ascii="Garamond" w:hAnsi="Garamond"/>
          <w:sz w:val="24"/>
          <w:szCs w:val="24"/>
        </w:rPr>
        <w:t>Č</w:t>
      </w:r>
      <w:r w:rsidRPr="007E54D3">
        <w:rPr>
          <w:rFonts w:ascii="Garamond" w:hAnsi="Garamond"/>
          <w:sz w:val="24"/>
          <w:szCs w:val="24"/>
        </w:rPr>
        <w:t>lenská schůze</w:t>
      </w:r>
    </w:p>
    <w:p w14:paraId="55AA69DD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Způsob jednání: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Jménem spolku jedná pře</w:t>
      </w:r>
      <w:r w:rsidR="00621689" w:rsidRPr="007E54D3">
        <w:rPr>
          <w:rFonts w:ascii="Garamond" w:hAnsi="Garamond"/>
          <w:sz w:val="24"/>
          <w:szCs w:val="24"/>
        </w:rPr>
        <w:t>d</w:t>
      </w:r>
      <w:r w:rsidRPr="007E54D3">
        <w:rPr>
          <w:rFonts w:ascii="Garamond" w:hAnsi="Garamond"/>
          <w:sz w:val="24"/>
          <w:szCs w:val="24"/>
        </w:rPr>
        <w:t>seda.</w:t>
      </w:r>
    </w:p>
    <w:p w14:paraId="05AC13FD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Statutární orgán:</w:t>
      </w:r>
      <w:r w:rsidRPr="007E54D3">
        <w:rPr>
          <w:rFonts w:ascii="Garamond" w:hAnsi="Garamond"/>
          <w:sz w:val="24"/>
          <w:szCs w:val="24"/>
        </w:rPr>
        <w:t xml:space="preserve"> </w:t>
      </w:r>
      <w:r w:rsidR="00383E77" w:rsidRPr="007E54D3">
        <w:rPr>
          <w:rFonts w:ascii="Garamond" w:hAnsi="Garamond"/>
          <w:sz w:val="24"/>
          <w:szCs w:val="24"/>
        </w:rPr>
        <w:tab/>
      </w:r>
      <w:r w:rsidRPr="007E54D3">
        <w:rPr>
          <w:rFonts w:ascii="Garamond" w:hAnsi="Garamond"/>
          <w:sz w:val="24"/>
          <w:szCs w:val="24"/>
        </w:rPr>
        <w:t>Předseda – Ing. Karin Jajtnerová</w:t>
      </w:r>
    </w:p>
    <w:p w14:paraId="35877613" w14:textId="77777777" w:rsidR="00223D89" w:rsidRPr="007E54D3" w:rsidRDefault="00223D8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8C99457" w14:textId="77777777" w:rsidR="00383E77" w:rsidRDefault="00383E77" w:rsidP="00383E77">
      <w:pPr>
        <w:spacing w:after="0"/>
        <w:jc w:val="both"/>
        <w:rPr>
          <w:rFonts w:ascii="Garamond" w:hAnsi="Garamond"/>
          <w:b/>
        </w:rPr>
      </w:pPr>
    </w:p>
    <w:p w14:paraId="584C947D" w14:textId="631A44B6" w:rsidR="00223D89" w:rsidRPr="00383E77" w:rsidRDefault="00223D89" w:rsidP="00383E77">
      <w:pPr>
        <w:spacing w:after="0"/>
        <w:jc w:val="both"/>
        <w:rPr>
          <w:rFonts w:ascii="Garamond" w:hAnsi="Garamond"/>
          <w:b/>
          <w:sz w:val="28"/>
          <w:szCs w:val="28"/>
        </w:rPr>
      </w:pPr>
      <w:r w:rsidRPr="00383E77">
        <w:rPr>
          <w:rFonts w:ascii="Garamond" w:hAnsi="Garamond"/>
          <w:b/>
          <w:sz w:val="28"/>
          <w:szCs w:val="28"/>
        </w:rPr>
        <w:t xml:space="preserve">Přehled hospodaření </w:t>
      </w:r>
      <w:r w:rsidR="00191CD9">
        <w:rPr>
          <w:rFonts w:ascii="Garamond" w:hAnsi="Garamond"/>
          <w:b/>
          <w:sz w:val="28"/>
          <w:szCs w:val="28"/>
        </w:rPr>
        <w:t>od 1.1.2023 – 31.8.2023</w:t>
      </w:r>
    </w:p>
    <w:p w14:paraId="340FF9CE" w14:textId="76F23C3F" w:rsidR="00191CD9" w:rsidRPr="00383E77" w:rsidRDefault="00191CD9" w:rsidP="00383E77">
      <w:pPr>
        <w:spacing w:after="0"/>
        <w:jc w:val="both"/>
        <w:rPr>
          <w:rFonts w:ascii="Garamond" w:hAnsi="Garamond"/>
        </w:rPr>
      </w:pPr>
    </w:p>
    <w:p w14:paraId="32ABD974" w14:textId="294E3287" w:rsidR="00191CD9" w:rsidRDefault="00191CD9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souladu s ustanovením Čl. 6 Stanov </w:t>
      </w:r>
      <w:r w:rsidR="005C4BF8">
        <w:rPr>
          <w:rFonts w:ascii="Garamond" w:hAnsi="Garamond"/>
          <w:sz w:val="24"/>
          <w:szCs w:val="24"/>
        </w:rPr>
        <w:t>Klub</w:t>
      </w:r>
      <w:r>
        <w:rPr>
          <w:rFonts w:ascii="Garamond" w:hAnsi="Garamond"/>
          <w:sz w:val="24"/>
          <w:szCs w:val="24"/>
        </w:rPr>
        <w:t xml:space="preserve">u přátel školy při ZŠ a MŠ Velká Losenice došlo ke změně účetního období z kalendářního roku na rok hospodářský. Nové účetní období bude vždy hospodářský rok od 1.9.-31.8. </w:t>
      </w:r>
    </w:p>
    <w:p w14:paraId="1FA4FE4E" w14:textId="10F12D57" w:rsidR="00191CD9" w:rsidRDefault="00191CD9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Období od 1.1.2023 – 31.8.2023 je tzv. přechodové období</w:t>
      </w:r>
      <w:r w:rsidR="00F54463">
        <w:rPr>
          <w:rFonts w:ascii="Garamond" w:hAnsi="Garamond"/>
          <w:sz w:val="24"/>
          <w:szCs w:val="24"/>
        </w:rPr>
        <w:t xml:space="preserve"> před změnou.</w:t>
      </w:r>
    </w:p>
    <w:p w14:paraId="378B631F" w14:textId="77777777" w:rsidR="00191CD9" w:rsidRDefault="00191CD9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E1A890B" w14:textId="0AE723ED" w:rsidR="00C153C3" w:rsidRPr="007E54D3" w:rsidRDefault="00191CD9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Klub</w:t>
      </w:r>
      <w:r w:rsidR="005C4BF8">
        <w:rPr>
          <w:rFonts w:ascii="Garamond" w:hAnsi="Garamond"/>
          <w:sz w:val="24"/>
          <w:szCs w:val="24"/>
        </w:rPr>
        <w:t xml:space="preserve"> přátel školy při ZŠ a MŠ Velká Losenice</w:t>
      </w:r>
      <w:r w:rsidR="009D43D6">
        <w:rPr>
          <w:rFonts w:ascii="Garamond" w:hAnsi="Garamond"/>
          <w:sz w:val="24"/>
          <w:szCs w:val="24"/>
        </w:rPr>
        <w:t>, spolek</w:t>
      </w:r>
      <w:r w:rsidR="005C4BF8">
        <w:rPr>
          <w:rFonts w:ascii="Garamond" w:hAnsi="Garamond"/>
          <w:sz w:val="24"/>
          <w:szCs w:val="24"/>
        </w:rPr>
        <w:t xml:space="preserve"> (</w:t>
      </w:r>
      <w:r w:rsidR="009D43D6">
        <w:rPr>
          <w:rFonts w:ascii="Garamond" w:hAnsi="Garamond"/>
          <w:sz w:val="24"/>
          <w:szCs w:val="24"/>
        </w:rPr>
        <w:t xml:space="preserve">dále </w:t>
      </w:r>
      <w:r w:rsidR="005C4BF8">
        <w:rPr>
          <w:rFonts w:ascii="Garamond" w:hAnsi="Garamond"/>
          <w:sz w:val="24"/>
          <w:szCs w:val="24"/>
        </w:rPr>
        <w:t>KPŠ Velká Losenice)</w:t>
      </w:r>
      <w:r w:rsidR="00C153C3" w:rsidRPr="007E54D3">
        <w:rPr>
          <w:rFonts w:ascii="Garamond" w:hAnsi="Garamond"/>
          <w:sz w:val="24"/>
          <w:szCs w:val="24"/>
        </w:rPr>
        <w:t xml:space="preserve"> disponoval v </w:t>
      </w:r>
      <w:r>
        <w:rPr>
          <w:rFonts w:ascii="Garamond" w:hAnsi="Garamond"/>
          <w:sz w:val="24"/>
          <w:szCs w:val="24"/>
        </w:rPr>
        <w:t>období od 1.1.2023 – 31.8.2023 těmito příjmy a výdaji.</w:t>
      </w:r>
    </w:p>
    <w:p w14:paraId="0B084D88" w14:textId="77777777" w:rsidR="00C153C3" w:rsidRPr="007E54D3" w:rsidRDefault="00C153C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893087C" w14:textId="77777777" w:rsidR="00C153C3" w:rsidRPr="007E54D3" w:rsidRDefault="00C153C3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Příjmy</w:t>
      </w:r>
    </w:p>
    <w:p w14:paraId="1BB97216" w14:textId="77777777" w:rsidR="00C153C3" w:rsidRPr="007E54D3" w:rsidRDefault="00C153C3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Členské příjmy</w:t>
      </w:r>
    </w:p>
    <w:p w14:paraId="7E0AF831" w14:textId="3E85FA9F" w:rsidR="00707D98" w:rsidRDefault="00707D98" w:rsidP="00D3370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3370F">
        <w:rPr>
          <w:rFonts w:ascii="Garamond" w:hAnsi="Garamond"/>
          <w:sz w:val="24"/>
          <w:szCs w:val="24"/>
        </w:rPr>
        <w:t>Finanční příspěvek od obce Velká Losenice</w:t>
      </w:r>
    </w:p>
    <w:p w14:paraId="3F48D48A" w14:textId="699FEDA7" w:rsidR="00D3370F" w:rsidRDefault="00D3370F" w:rsidP="00D3370F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Finanční dar od obce Malá Losenice</w:t>
      </w:r>
    </w:p>
    <w:p w14:paraId="70A5FD18" w14:textId="02E44446" w:rsidR="00D3370F" w:rsidRPr="00D3370F" w:rsidRDefault="00D3370F" w:rsidP="00191CD9">
      <w:pPr>
        <w:pStyle w:val="Odstavecseseznamem"/>
        <w:spacing w:after="0"/>
        <w:ind w:left="1065"/>
        <w:jc w:val="both"/>
        <w:rPr>
          <w:rFonts w:ascii="Garamond" w:hAnsi="Garamond"/>
          <w:sz w:val="24"/>
          <w:szCs w:val="24"/>
        </w:rPr>
      </w:pPr>
    </w:p>
    <w:p w14:paraId="797F9D49" w14:textId="3C34C6F5" w:rsidR="00D3370F" w:rsidRPr="00D3370F" w:rsidRDefault="00D3370F" w:rsidP="00D3370F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DAE8E1E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8EC9CB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Výdaje</w:t>
      </w:r>
    </w:p>
    <w:p w14:paraId="0CE07A18" w14:textId="1EACC030" w:rsidR="00762178" w:rsidRPr="007E54D3" w:rsidRDefault="00762178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 xml:space="preserve">Výdaje v rámci jednotlivých třídních fondů – </w:t>
      </w:r>
      <w:r w:rsidR="006568FA">
        <w:rPr>
          <w:rFonts w:ascii="Garamond" w:hAnsi="Garamond"/>
          <w:sz w:val="24"/>
          <w:szCs w:val="24"/>
        </w:rPr>
        <w:t xml:space="preserve">pracovní sešity a pomůcky, </w:t>
      </w:r>
      <w:r w:rsidRPr="007E54D3">
        <w:rPr>
          <w:rFonts w:ascii="Garamond" w:hAnsi="Garamond"/>
          <w:sz w:val="24"/>
          <w:szCs w:val="24"/>
        </w:rPr>
        <w:t>jízdné a vstupné na školní výlety,</w:t>
      </w:r>
      <w:r w:rsidR="009C5601">
        <w:rPr>
          <w:rFonts w:ascii="Garamond" w:hAnsi="Garamond"/>
          <w:sz w:val="24"/>
          <w:szCs w:val="24"/>
        </w:rPr>
        <w:t xml:space="preserve"> vstupné na vzdělávací představení,</w:t>
      </w:r>
      <w:r w:rsidRPr="007E54D3">
        <w:rPr>
          <w:rFonts w:ascii="Garamond" w:hAnsi="Garamond"/>
          <w:sz w:val="24"/>
          <w:szCs w:val="24"/>
        </w:rPr>
        <w:t xml:space="preserve"> výtvarné pomůcky, motivační odměny</w:t>
      </w:r>
    </w:p>
    <w:p w14:paraId="1AB89C40" w14:textId="2449AC39" w:rsidR="00762178" w:rsidRDefault="00762178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Výdaje v rámci společného fondu KPŠ –</w:t>
      </w:r>
      <w:r w:rsidR="006568FA">
        <w:rPr>
          <w:rFonts w:ascii="Garamond" w:hAnsi="Garamond"/>
          <w:sz w:val="24"/>
          <w:szCs w:val="24"/>
        </w:rPr>
        <w:t xml:space="preserve"> </w:t>
      </w:r>
      <w:r w:rsidR="00191CD9">
        <w:rPr>
          <w:rFonts w:ascii="Garamond" w:hAnsi="Garamond"/>
          <w:sz w:val="24"/>
          <w:szCs w:val="24"/>
        </w:rPr>
        <w:t xml:space="preserve">výdaje na dopravu žáků do Horáckého divadla, výdaje </w:t>
      </w:r>
      <w:r w:rsidR="00ED7C3F">
        <w:rPr>
          <w:rFonts w:ascii="Garamond" w:hAnsi="Garamond"/>
          <w:sz w:val="24"/>
          <w:szCs w:val="24"/>
        </w:rPr>
        <w:t xml:space="preserve">na </w:t>
      </w:r>
      <w:r w:rsidR="00191CD9">
        <w:rPr>
          <w:rFonts w:ascii="Garamond" w:hAnsi="Garamond"/>
          <w:sz w:val="24"/>
          <w:szCs w:val="24"/>
        </w:rPr>
        <w:t>dopravu žáků na exkurzi památníku Lidice a do  Terezína, výdaje na dopravu k rybníku Řeka na akci Dračí lodě.</w:t>
      </w:r>
    </w:p>
    <w:p w14:paraId="374EF933" w14:textId="77777777" w:rsidR="00707D98" w:rsidRPr="007E54D3" w:rsidRDefault="00707D98" w:rsidP="00707D98">
      <w:pPr>
        <w:pStyle w:val="Odstavecseseznamem"/>
        <w:spacing w:after="0"/>
        <w:ind w:left="1065"/>
        <w:jc w:val="both"/>
        <w:rPr>
          <w:rFonts w:ascii="Garamond" w:hAnsi="Garamond"/>
          <w:sz w:val="24"/>
          <w:szCs w:val="24"/>
        </w:rPr>
      </w:pPr>
    </w:p>
    <w:p w14:paraId="19AF0B66" w14:textId="5725E0D9" w:rsidR="00EF2803" w:rsidRDefault="00EF2803" w:rsidP="00EF280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KPŠ Velká Losenice patří do kategorie mikro účetní jednotka a vede jednoduché účetnictví</w:t>
      </w:r>
      <w:r w:rsidRPr="007E54D3">
        <w:rPr>
          <w:rFonts w:ascii="Garamond" w:hAnsi="Garamond"/>
          <w:sz w:val="24"/>
          <w:szCs w:val="24"/>
        </w:rPr>
        <w:t xml:space="preserve">.  V rámci jednoduchého účetnictví je vedena </w:t>
      </w:r>
      <w:r>
        <w:rPr>
          <w:rFonts w:ascii="Garamond" w:hAnsi="Garamond"/>
          <w:sz w:val="24"/>
          <w:szCs w:val="24"/>
        </w:rPr>
        <w:t>p</w:t>
      </w:r>
      <w:r w:rsidRPr="007E54D3">
        <w:rPr>
          <w:rFonts w:ascii="Garamond" w:hAnsi="Garamond"/>
          <w:sz w:val="24"/>
          <w:szCs w:val="24"/>
        </w:rPr>
        <w:t xml:space="preserve">okladní kniha,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 xml:space="preserve">niha bankovních výpisů, </w:t>
      </w:r>
      <w:r>
        <w:rPr>
          <w:rFonts w:ascii="Garamond" w:hAnsi="Garamond"/>
          <w:sz w:val="24"/>
          <w:szCs w:val="24"/>
        </w:rPr>
        <w:t>p</w:t>
      </w:r>
      <w:r w:rsidRPr="007E54D3">
        <w:rPr>
          <w:rFonts w:ascii="Garamond" w:hAnsi="Garamond"/>
          <w:sz w:val="24"/>
          <w:szCs w:val="24"/>
        </w:rPr>
        <w:t xml:space="preserve">eněžní deník,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 xml:space="preserve">niha závazků a </w:t>
      </w:r>
      <w:r>
        <w:rPr>
          <w:rFonts w:ascii="Garamond" w:hAnsi="Garamond"/>
          <w:sz w:val="24"/>
          <w:szCs w:val="24"/>
        </w:rPr>
        <w:t>k</w:t>
      </w:r>
      <w:r w:rsidRPr="007E54D3">
        <w:rPr>
          <w:rFonts w:ascii="Garamond" w:hAnsi="Garamond"/>
          <w:sz w:val="24"/>
          <w:szCs w:val="24"/>
        </w:rPr>
        <w:t>niha pohledávek.</w:t>
      </w:r>
    </w:p>
    <w:p w14:paraId="632FBC6C" w14:textId="77777777" w:rsidR="00EF2803" w:rsidRPr="007E54D3" w:rsidRDefault="00EF2803" w:rsidP="00EF280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BAEAF9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KPŠ Velká Losenice nemá žádný dlouhodobý hmotný, nehmotný ani finanční majetek.</w:t>
      </w:r>
    </w:p>
    <w:p w14:paraId="7CD53D4D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9DB414" w14:textId="395C6209" w:rsidR="00762178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Oběžným majetkem KPŠ Velká Losenice jsou pouze peněžní prostředky v pokladně a na bankovním účtu, který je vedený u Fio Bank – č.ú. 2500918925/2010.</w:t>
      </w:r>
    </w:p>
    <w:p w14:paraId="2829D534" w14:textId="77777777" w:rsidR="00EF2803" w:rsidRPr="007E54D3" w:rsidRDefault="00EF280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C12158C" w14:textId="3C95EFCE" w:rsidR="00762178" w:rsidRPr="007E54D3" w:rsidRDefault="00AF7E4D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KPŠ Velká Losenice</w:t>
      </w:r>
      <w:r w:rsidR="00762178" w:rsidRPr="007E54D3">
        <w:rPr>
          <w:rFonts w:ascii="Garamond" w:hAnsi="Garamond"/>
          <w:sz w:val="24"/>
          <w:szCs w:val="24"/>
        </w:rPr>
        <w:t xml:space="preserve"> s ohledem na podstatu své činnosti nepořizuje ani neudržuje žádné zásoby a případné vzniklé pohledávky či závazky jsou pouze krátkodobého charakteru.</w:t>
      </w:r>
    </w:p>
    <w:p w14:paraId="2CD14AC4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2E0FCD" w14:textId="171DE085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K 31.</w:t>
      </w:r>
      <w:r w:rsidR="00191CD9">
        <w:rPr>
          <w:rFonts w:ascii="Garamond" w:hAnsi="Garamond"/>
          <w:sz w:val="24"/>
          <w:szCs w:val="24"/>
        </w:rPr>
        <w:t>8.2023</w:t>
      </w:r>
      <w:r w:rsidRPr="007E54D3">
        <w:rPr>
          <w:rFonts w:ascii="Garamond" w:hAnsi="Garamond"/>
          <w:sz w:val="24"/>
          <w:szCs w:val="24"/>
        </w:rPr>
        <w:t xml:space="preserve"> nemá KPŠ Velká Losenice žádné pohledávky.</w:t>
      </w:r>
    </w:p>
    <w:p w14:paraId="26211A12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F1DBE9" w14:textId="670E0D92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K 31.</w:t>
      </w:r>
      <w:r w:rsidR="00191CD9">
        <w:rPr>
          <w:rFonts w:ascii="Garamond" w:hAnsi="Garamond"/>
          <w:sz w:val="24"/>
          <w:szCs w:val="24"/>
        </w:rPr>
        <w:t>8.2023</w:t>
      </w:r>
      <w:r w:rsidRPr="007E54D3">
        <w:rPr>
          <w:rFonts w:ascii="Garamond" w:hAnsi="Garamond"/>
          <w:sz w:val="24"/>
          <w:szCs w:val="24"/>
        </w:rPr>
        <w:t xml:space="preserve"> nemá KPŠ Velká Losenice žádné závazky.</w:t>
      </w:r>
    </w:p>
    <w:p w14:paraId="7F8E5C65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37B9E55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>Přehled příjmů a výdajů je součástí této Výroční zprávy.</w:t>
      </w:r>
    </w:p>
    <w:p w14:paraId="0875DE4D" w14:textId="77777777" w:rsidR="00762178" w:rsidRPr="007E54D3" w:rsidRDefault="00762178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7A7E1BB" w14:textId="77777777" w:rsidR="00766154" w:rsidRPr="007E54D3" w:rsidRDefault="00766154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8BB8DF" w14:textId="6323835A" w:rsidR="006E1A45" w:rsidRPr="007E54D3" w:rsidRDefault="006E1A45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Celkové příjmy KPŠ Velká Losenice k 31.</w:t>
      </w:r>
      <w:r w:rsidR="00191CD9">
        <w:rPr>
          <w:rFonts w:ascii="Garamond" w:hAnsi="Garamond"/>
          <w:b/>
          <w:sz w:val="24"/>
          <w:szCs w:val="24"/>
        </w:rPr>
        <w:t xml:space="preserve"> 8.2023</w:t>
      </w:r>
      <w:r w:rsidR="00D3370F">
        <w:rPr>
          <w:rFonts w:ascii="Garamond" w:hAnsi="Garamond"/>
          <w:b/>
          <w:sz w:val="24"/>
          <w:szCs w:val="24"/>
        </w:rPr>
        <w:t xml:space="preserve"> </w:t>
      </w:r>
      <w:r w:rsidRPr="007E54D3">
        <w:rPr>
          <w:rFonts w:ascii="Garamond" w:hAnsi="Garamond"/>
          <w:b/>
          <w:sz w:val="24"/>
          <w:szCs w:val="24"/>
        </w:rPr>
        <w:t>činí</w:t>
      </w:r>
      <w:r w:rsidRPr="00C707D8">
        <w:rPr>
          <w:rFonts w:ascii="Garamond" w:hAnsi="Garamond"/>
          <w:b/>
          <w:sz w:val="24"/>
          <w:szCs w:val="24"/>
        </w:rPr>
        <w:t xml:space="preserve"> </w:t>
      </w:r>
      <w:r w:rsidR="00191CD9">
        <w:rPr>
          <w:rFonts w:ascii="Garamond" w:hAnsi="Garamond"/>
          <w:b/>
          <w:sz w:val="24"/>
          <w:szCs w:val="24"/>
        </w:rPr>
        <w:t>31 150</w:t>
      </w:r>
      <w:r w:rsidRPr="007E54D3">
        <w:rPr>
          <w:rFonts w:ascii="Garamond" w:hAnsi="Garamond"/>
          <w:b/>
          <w:sz w:val="24"/>
          <w:szCs w:val="24"/>
        </w:rPr>
        <w:t>,</w:t>
      </w:r>
      <w:r w:rsidR="00D3370F">
        <w:rPr>
          <w:rFonts w:ascii="Garamond" w:hAnsi="Garamond"/>
          <w:b/>
          <w:sz w:val="24"/>
          <w:szCs w:val="24"/>
        </w:rPr>
        <w:t>- Kč</w:t>
      </w:r>
      <w:r w:rsidRPr="007E54D3">
        <w:rPr>
          <w:rFonts w:ascii="Garamond" w:hAnsi="Garamond"/>
          <w:b/>
          <w:sz w:val="24"/>
          <w:szCs w:val="24"/>
        </w:rPr>
        <w:t>.</w:t>
      </w:r>
    </w:p>
    <w:p w14:paraId="3140191B" w14:textId="546F0FCB" w:rsidR="006E1A45" w:rsidRDefault="006E1A45" w:rsidP="00383E77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E54D3">
        <w:rPr>
          <w:rFonts w:ascii="Garamond" w:hAnsi="Garamond"/>
          <w:sz w:val="24"/>
          <w:szCs w:val="24"/>
        </w:rPr>
        <w:t xml:space="preserve">z toho členské příspěvky činí </w:t>
      </w:r>
      <w:r w:rsidR="00191CD9">
        <w:rPr>
          <w:rFonts w:ascii="Garamond" w:hAnsi="Garamond"/>
          <w:sz w:val="24"/>
          <w:szCs w:val="24"/>
        </w:rPr>
        <w:t>150</w:t>
      </w:r>
      <w:r w:rsidRPr="007E54D3">
        <w:rPr>
          <w:rFonts w:ascii="Garamond" w:hAnsi="Garamond"/>
          <w:sz w:val="24"/>
          <w:szCs w:val="24"/>
        </w:rPr>
        <w:t>,-</w:t>
      </w:r>
      <w:r w:rsidR="00D3370F">
        <w:rPr>
          <w:rFonts w:ascii="Garamond" w:hAnsi="Garamond"/>
          <w:sz w:val="24"/>
          <w:szCs w:val="24"/>
        </w:rPr>
        <w:t xml:space="preserve"> Kč</w:t>
      </w:r>
      <w:r w:rsidRPr="007E54D3">
        <w:rPr>
          <w:rFonts w:ascii="Garamond" w:hAnsi="Garamond"/>
          <w:sz w:val="24"/>
          <w:szCs w:val="24"/>
        </w:rPr>
        <w:t xml:space="preserve"> - dle § 19 odst. 1 písm. a) zákona č. 586/1992 Sb., o daních z příjmů, jsou tyto příjmy od daně osvobozené</w:t>
      </w:r>
    </w:p>
    <w:p w14:paraId="030FEF56" w14:textId="5F1772E8" w:rsidR="00707D98" w:rsidRPr="00707D98" w:rsidRDefault="00707D98" w:rsidP="00707D98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707D98">
        <w:rPr>
          <w:rFonts w:ascii="Garamond" w:hAnsi="Garamond"/>
          <w:sz w:val="24"/>
          <w:szCs w:val="24"/>
        </w:rPr>
        <w:t xml:space="preserve">z toho přijaté dary a příspěvky činí </w:t>
      </w:r>
      <w:r w:rsidR="00D3370F">
        <w:rPr>
          <w:rFonts w:ascii="Garamond" w:hAnsi="Garamond"/>
          <w:sz w:val="24"/>
          <w:szCs w:val="24"/>
        </w:rPr>
        <w:t>3</w:t>
      </w:r>
      <w:r w:rsidR="00191CD9">
        <w:rPr>
          <w:rFonts w:ascii="Garamond" w:hAnsi="Garamond"/>
          <w:sz w:val="24"/>
          <w:szCs w:val="24"/>
        </w:rPr>
        <w:t>1</w:t>
      </w:r>
      <w:r w:rsidR="00D3370F">
        <w:rPr>
          <w:rFonts w:ascii="Garamond" w:hAnsi="Garamond"/>
          <w:sz w:val="24"/>
          <w:szCs w:val="24"/>
        </w:rPr>
        <w:t xml:space="preserve"> 000</w:t>
      </w:r>
      <w:r w:rsidRPr="00707D98">
        <w:rPr>
          <w:rFonts w:ascii="Garamond" w:hAnsi="Garamond"/>
          <w:sz w:val="24"/>
          <w:szCs w:val="24"/>
        </w:rPr>
        <w:t>,-</w:t>
      </w:r>
      <w:r w:rsidR="00D3370F">
        <w:rPr>
          <w:rFonts w:ascii="Garamond" w:hAnsi="Garamond"/>
          <w:sz w:val="24"/>
          <w:szCs w:val="24"/>
        </w:rPr>
        <w:t xml:space="preserve"> Kč</w:t>
      </w:r>
      <w:r w:rsidRPr="00707D98">
        <w:rPr>
          <w:rFonts w:ascii="Garamond" w:hAnsi="Garamond"/>
          <w:sz w:val="24"/>
          <w:szCs w:val="24"/>
        </w:rPr>
        <w:t xml:space="preserve"> - dle § 18a odst.</w:t>
      </w:r>
      <w:r w:rsidR="004D4953">
        <w:rPr>
          <w:rFonts w:ascii="Garamond" w:hAnsi="Garamond"/>
          <w:sz w:val="24"/>
          <w:szCs w:val="24"/>
        </w:rPr>
        <w:t xml:space="preserve"> 1 </w:t>
      </w:r>
      <w:r w:rsidRPr="00707D98">
        <w:rPr>
          <w:rFonts w:ascii="Garamond" w:hAnsi="Garamond"/>
          <w:sz w:val="24"/>
          <w:szCs w:val="24"/>
        </w:rPr>
        <w:t>písm. b) zákona č</w:t>
      </w:r>
      <w:r>
        <w:rPr>
          <w:rFonts w:ascii="Garamond" w:hAnsi="Garamond"/>
          <w:sz w:val="24"/>
          <w:szCs w:val="24"/>
        </w:rPr>
        <w:t xml:space="preserve">. 586/1992 Sb., o daních z příjmů, </w:t>
      </w:r>
      <w:r w:rsidR="005C4BF8">
        <w:rPr>
          <w:rFonts w:ascii="Garamond" w:hAnsi="Garamond"/>
          <w:sz w:val="24"/>
          <w:szCs w:val="24"/>
        </w:rPr>
        <w:t>nejsou tyto příjmy předmětem daně</w:t>
      </w:r>
    </w:p>
    <w:p w14:paraId="155D7782" w14:textId="77777777" w:rsidR="006E1A45" w:rsidRPr="007E54D3" w:rsidRDefault="006E1A45" w:rsidP="00383E77">
      <w:pPr>
        <w:pStyle w:val="Odstavecseseznamem"/>
        <w:spacing w:after="0"/>
        <w:ind w:left="1065"/>
        <w:jc w:val="both"/>
        <w:rPr>
          <w:rFonts w:ascii="Garamond" w:hAnsi="Garamond"/>
          <w:sz w:val="24"/>
          <w:szCs w:val="24"/>
        </w:rPr>
      </w:pPr>
    </w:p>
    <w:p w14:paraId="3DBE71B9" w14:textId="418D5814" w:rsidR="006E1A45" w:rsidRPr="007E54D3" w:rsidRDefault="006E1A45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7E54D3">
        <w:rPr>
          <w:rFonts w:ascii="Garamond" w:hAnsi="Garamond"/>
          <w:b/>
          <w:sz w:val="24"/>
          <w:szCs w:val="24"/>
        </w:rPr>
        <w:t>Celkové výdaje KPŠ Velká Losenice k 31.</w:t>
      </w:r>
      <w:r w:rsidR="00191CD9">
        <w:rPr>
          <w:rFonts w:ascii="Garamond" w:hAnsi="Garamond"/>
          <w:b/>
          <w:sz w:val="24"/>
          <w:szCs w:val="24"/>
        </w:rPr>
        <w:t>8.2023</w:t>
      </w:r>
      <w:r w:rsidRPr="007E54D3">
        <w:rPr>
          <w:rFonts w:ascii="Garamond" w:hAnsi="Garamond"/>
          <w:b/>
          <w:sz w:val="24"/>
          <w:szCs w:val="24"/>
        </w:rPr>
        <w:t xml:space="preserve"> činí </w:t>
      </w:r>
      <w:r w:rsidR="00191CD9">
        <w:rPr>
          <w:rFonts w:ascii="Garamond" w:hAnsi="Garamond"/>
          <w:b/>
          <w:sz w:val="24"/>
          <w:szCs w:val="24"/>
        </w:rPr>
        <w:t>85 080</w:t>
      </w:r>
      <w:r w:rsidR="00730B79">
        <w:rPr>
          <w:rFonts w:ascii="Garamond" w:hAnsi="Garamond"/>
          <w:b/>
          <w:sz w:val="24"/>
          <w:szCs w:val="24"/>
        </w:rPr>
        <w:t>,-</w:t>
      </w:r>
      <w:r w:rsidR="00D3370F">
        <w:rPr>
          <w:rFonts w:ascii="Garamond" w:hAnsi="Garamond"/>
          <w:b/>
          <w:sz w:val="24"/>
          <w:szCs w:val="24"/>
        </w:rPr>
        <w:t xml:space="preserve"> Kč</w:t>
      </w:r>
      <w:r w:rsidRPr="00C707D8">
        <w:rPr>
          <w:rFonts w:ascii="Garamond" w:hAnsi="Garamond"/>
          <w:b/>
          <w:sz w:val="24"/>
          <w:szCs w:val="24"/>
        </w:rPr>
        <w:t>.</w:t>
      </w:r>
    </w:p>
    <w:p w14:paraId="4E1D993A" w14:textId="77777777" w:rsidR="006E1A45" w:rsidRPr="007E54D3" w:rsidRDefault="006E1A45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2C6E3E" w14:textId="7E8A99A2" w:rsidR="006E1A45" w:rsidRPr="00F073F2" w:rsidRDefault="00244F53" w:rsidP="00383E77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</w:t>
      </w:r>
      <w:r w:rsidR="006E1A45" w:rsidRPr="00F073F2">
        <w:rPr>
          <w:rFonts w:ascii="Garamond" w:hAnsi="Garamond"/>
          <w:b/>
          <w:sz w:val="24"/>
          <w:szCs w:val="24"/>
        </w:rPr>
        <w:t xml:space="preserve">zdíl mezi příjmy a výdaji </w:t>
      </w:r>
      <w:r w:rsidR="00191CD9">
        <w:rPr>
          <w:rFonts w:ascii="Garamond" w:hAnsi="Garamond"/>
          <w:b/>
          <w:sz w:val="24"/>
          <w:szCs w:val="24"/>
        </w:rPr>
        <w:t>za období od 1.1.2023 – 31.8.2023</w:t>
      </w:r>
      <w:r w:rsidR="006E1A45" w:rsidRPr="00F073F2">
        <w:rPr>
          <w:rFonts w:ascii="Garamond" w:hAnsi="Garamond"/>
          <w:b/>
          <w:sz w:val="24"/>
          <w:szCs w:val="24"/>
        </w:rPr>
        <w:t xml:space="preserve"> činí </w:t>
      </w:r>
      <w:r w:rsidR="00F54463">
        <w:rPr>
          <w:rFonts w:ascii="Garamond" w:hAnsi="Garamond"/>
          <w:b/>
          <w:sz w:val="24"/>
          <w:szCs w:val="24"/>
        </w:rPr>
        <w:t>– 53 930</w:t>
      </w:r>
      <w:r w:rsidR="00730B79">
        <w:rPr>
          <w:rFonts w:ascii="Garamond" w:hAnsi="Garamond"/>
          <w:b/>
          <w:sz w:val="24"/>
          <w:szCs w:val="24"/>
        </w:rPr>
        <w:t>,-</w:t>
      </w:r>
      <w:r w:rsidR="00D3370F">
        <w:rPr>
          <w:rFonts w:ascii="Garamond" w:hAnsi="Garamond"/>
          <w:b/>
          <w:sz w:val="24"/>
          <w:szCs w:val="24"/>
        </w:rPr>
        <w:t xml:space="preserve"> Kč</w:t>
      </w:r>
      <w:r w:rsidR="00334BB5" w:rsidRPr="00F073F2">
        <w:rPr>
          <w:rFonts w:ascii="Garamond" w:hAnsi="Garamond"/>
          <w:b/>
          <w:sz w:val="24"/>
          <w:szCs w:val="24"/>
        </w:rPr>
        <w:t>.</w:t>
      </w:r>
    </w:p>
    <w:p w14:paraId="4F8E3962" w14:textId="77777777" w:rsidR="007E54D3" w:rsidRDefault="007E54D3" w:rsidP="00383E77">
      <w:pPr>
        <w:spacing w:after="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770"/>
        <w:gridCol w:w="1755"/>
        <w:gridCol w:w="1630"/>
        <w:gridCol w:w="1806"/>
        <w:gridCol w:w="2106"/>
      </w:tblGrid>
      <w:tr w:rsidR="005C4BF8" w14:paraId="08652E2F" w14:textId="77777777" w:rsidTr="005C4BF8">
        <w:tc>
          <w:tcPr>
            <w:tcW w:w="1933" w:type="dxa"/>
          </w:tcPr>
          <w:p w14:paraId="1E3C3DFE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zdroj</w:t>
            </w:r>
          </w:p>
        </w:tc>
        <w:tc>
          <w:tcPr>
            <w:tcW w:w="1870" w:type="dxa"/>
          </w:tcPr>
          <w:p w14:paraId="08230781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CELKEM</w:t>
            </w:r>
          </w:p>
        </w:tc>
        <w:tc>
          <w:tcPr>
            <w:tcW w:w="1731" w:type="dxa"/>
          </w:tcPr>
          <w:p w14:paraId="42E38541" w14:textId="77777777" w:rsidR="005C4BF8" w:rsidRPr="00F073F2" w:rsidRDefault="005C4BF8" w:rsidP="001965BA">
            <w:pPr>
              <w:pStyle w:val="Odstavecseseznamem"/>
              <w:ind w:left="0"/>
              <w:jc w:val="center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Členské příspěvky</w:t>
            </w:r>
          </w:p>
        </w:tc>
        <w:tc>
          <w:tcPr>
            <w:tcW w:w="1941" w:type="dxa"/>
          </w:tcPr>
          <w:p w14:paraId="2D7BDA98" w14:textId="77777777" w:rsidR="005C4BF8" w:rsidRPr="00F073F2" w:rsidRDefault="005C4BF8" w:rsidP="005C4BF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Dary a příspěvky</w:t>
            </w:r>
          </w:p>
        </w:tc>
        <w:tc>
          <w:tcPr>
            <w:tcW w:w="1592" w:type="dxa"/>
          </w:tcPr>
          <w:p w14:paraId="037DB3BE" w14:textId="77777777" w:rsidR="005C4BF8" w:rsidRPr="00F073F2" w:rsidRDefault="005C4BF8" w:rsidP="005C4BF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Hlavní činnost</w:t>
            </w:r>
          </w:p>
        </w:tc>
      </w:tr>
      <w:tr w:rsidR="005C4BF8" w14:paraId="44922EAB" w14:textId="77777777" w:rsidTr="005C4BF8">
        <w:tc>
          <w:tcPr>
            <w:tcW w:w="1933" w:type="dxa"/>
          </w:tcPr>
          <w:p w14:paraId="2CA9705B" w14:textId="77777777" w:rsidR="005C4BF8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Příjmy</w:t>
            </w:r>
          </w:p>
        </w:tc>
        <w:tc>
          <w:tcPr>
            <w:tcW w:w="1870" w:type="dxa"/>
          </w:tcPr>
          <w:p w14:paraId="7B481E22" w14:textId="23EA2B4A" w:rsidR="005C4BF8" w:rsidRDefault="00F54463" w:rsidP="00F54463">
            <w:pPr>
              <w:pStyle w:val="Odstavecseseznamem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31 150,00</w:t>
            </w:r>
          </w:p>
        </w:tc>
        <w:tc>
          <w:tcPr>
            <w:tcW w:w="1731" w:type="dxa"/>
          </w:tcPr>
          <w:p w14:paraId="18B8FEB5" w14:textId="7EE6956D" w:rsidR="005C4BF8" w:rsidRDefault="00F54463" w:rsidP="00F54463">
            <w:pPr>
              <w:pStyle w:val="Odstavecseseznamem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150,00</w:t>
            </w:r>
          </w:p>
        </w:tc>
        <w:tc>
          <w:tcPr>
            <w:tcW w:w="1941" w:type="dxa"/>
          </w:tcPr>
          <w:p w14:paraId="0C101F14" w14:textId="40B0F7BB" w:rsidR="005C4BF8" w:rsidRDefault="00D3370F" w:rsidP="00F54463">
            <w:pPr>
              <w:pStyle w:val="Odstavecseseznamem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54463">
              <w:rPr>
                <w:rFonts w:ascii="Garamond" w:hAnsi="Garamond"/>
              </w:rPr>
              <w:t>1</w:t>
            </w:r>
            <w:r w:rsidR="00730B79">
              <w:rPr>
                <w:rFonts w:ascii="Garamond" w:hAnsi="Garamond"/>
              </w:rPr>
              <w:t> 000,0</w:t>
            </w:r>
            <w:r w:rsidR="00C707D8">
              <w:rPr>
                <w:rFonts w:ascii="Garamond" w:hAnsi="Garamond"/>
              </w:rPr>
              <w:t>0</w:t>
            </w:r>
            <w:r w:rsidR="00F50132">
              <w:rPr>
                <w:rFonts w:ascii="Garamond" w:hAnsi="Garamond"/>
              </w:rPr>
              <w:t xml:space="preserve"> </w:t>
            </w:r>
          </w:p>
        </w:tc>
        <w:tc>
          <w:tcPr>
            <w:tcW w:w="1592" w:type="dxa"/>
          </w:tcPr>
          <w:p w14:paraId="6184F404" w14:textId="58D23538" w:rsidR="005C4BF8" w:rsidRDefault="00F54463" w:rsidP="00F54463">
            <w:pPr>
              <w:pStyle w:val="Odstavecseseznamem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0,00</w:t>
            </w:r>
          </w:p>
        </w:tc>
      </w:tr>
      <w:tr w:rsidR="005C4BF8" w14:paraId="70456EC2" w14:textId="77777777" w:rsidTr="005C4BF8">
        <w:tc>
          <w:tcPr>
            <w:tcW w:w="1933" w:type="dxa"/>
          </w:tcPr>
          <w:p w14:paraId="37154192" w14:textId="77777777" w:rsidR="005C4BF8" w:rsidRDefault="005C4BF8" w:rsidP="005C4BF8">
            <w:pPr>
              <w:pStyle w:val="Odstavecseseznamem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Výdaje</w:t>
            </w:r>
          </w:p>
        </w:tc>
        <w:tc>
          <w:tcPr>
            <w:tcW w:w="1870" w:type="dxa"/>
          </w:tcPr>
          <w:p w14:paraId="458143A6" w14:textId="5803B450" w:rsidR="005C4BF8" w:rsidRPr="005C4BF8" w:rsidRDefault="00F54463" w:rsidP="00F544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85 080,00</w:t>
            </w:r>
            <w:r w:rsidR="00F50132">
              <w:rPr>
                <w:rFonts w:ascii="Garamond" w:hAnsi="Garamond"/>
              </w:rPr>
              <w:t xml:space="preserve"> </w:t>
            </w:r>
          </w:p>
        </w:tc>
        <w:tc>
          <w:tcPr>
            <w:tcW w:w="1731" w:type="dxa"/>
          </w:tcPr>
          <w:p w14:paraId="0B0D0755" w14:textId="4535BE06" w:rsidR="005C4BF8" w:rsidRPr="005C4BF8" w:rsidRDefault="00F54463" w:rsidP="00F5446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150,00</w:t>
            </w:r>
          </w:p>
        </w:tc>
        <w:tc>
          <w:tcPr>
            <w:tcW w:w="1941" w:type="dxa"/>
          </w:tcPr>
          <w:p w14:paraId="0DDEFB0F" w14:textId="41C9CDDD" w:rsidR="005C4BF8" w:rsidRDefault="00D3370F" w:rsidP="00F54463">
            <w:pPr>
              <w:pStyle w:val="Odstavecseseznamem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F54463">
              <w:rPr>
                <w:rFonts w:ascii="Garamond" w:hAnsi="Garamond"/>
              </w:rPr>
              <w:t>1</w:t>
            </w:r>
            <w:r w:rsidR="00730B79">
              <w:rPr>
                <w:rFonts w:ascii="Garamond" w:hAnsi="Garamond"/>
              </w:rPr>
              <w:t> 000,00</w:t>
            </w:r>
          </w:p>
        </w:tc>
        <w:tc>
          <w:tcPr>
            <w:tcW w:w="1592" w:type="dxa"/>
          </w:tcPr>
          <w:p w14:paraId="3E522440" w14:textId="315C23F1" w:rsidR="005C4BF8" w:rsidRDefault="00F54463" w:rsidP="00F54463">
            <w:pPr>
              <w:pStyle w:val="Odstavecseseznamem"/>
              <w:numPr>
                <w:ilvl w:val="0"/>
                <w:numId w:val="1"/>
              </w:num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53 930,00</w:t>
            </w:r>
          </w:p>
        </w:tc>
      </w:tr>
      <w:tr w:rsidR="005C4BF8" w14:paraId="518B0976" w14:textId="77777777" w:rsidTr="005C4BF8">
        <w:tc>
          <w:tcPr>
            <w:tcW w:w="1933" w:type="dxa"/>
          </w:tcPr>
          <w:p w14:paraId="32B6FB91" w14:textId="2D19AD35" w:rsidR="005C4BF8" w:rsidRPr="00F073F2" w:rsidRDefault="00435FB8" w:rsidP="005C4BF8">
            <w:pPr>
              <w:pStyle w:val="Odstavecseseznamem"/>
              <w:ind w:left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  <w:r w:rsidR="005C4BF8" w:rsidRPr="00F073F2">
              <w:rPr>
                <w:rFonts w:ascii="Garamond" w:hAnsi="Garamond"/>
                <w:b/>
              </w:rPr>
              <w:t>elkem</w:t>
            </w:r>
          </w:p>
        </w:tc>
        <w:tc>
          <w:tcPr>
            <w:tcW w:w="1870" w:type="dxa"/>
          </w:tcPr>
          <w:p w14:paraId="30DDC384" w14:textId="77777777" w:rsidR="005C4BF8" w:rsidRPr="00F073F2" w:rsidRDefault="005C4BF8" w:rsidP="00F54463">
            <w:pPr>
              <w:pStyle w:val="Odstavecseseznamem"/>
              <w:ind w:left="0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731" w:type="dxa"/>
          </w:tcPr>
          <w:p w14:paraId="46A270A0" w14:textId="77777777" w:rsidR="005C4BF8" w:rsidRPr="00F073F2" w:rsidRDefault="005C4BF8" w:rsidP="00F54463">
            <w:pPr>
              <w:pStyle w:val="Odstavecseseznamem"/>
              <w:ind w:left="0"/>
              <w:jc w:val="right"/>
              <w:rPr>
                <w:rFonts w:ascii="Garamond" w:hAnsi="Garamond"/>
                <w:b/>
              </w:rPr>
            </w:pPr>
            <w:r w:rsidRPr="00F073F2">
              <w:rPr>
                <w:rFonts w:ascii="Garamond" w:hAnsi="Garamond"/>
                <w:b/>
              </w:rPr>
              <w:t>0</w:t>
            </w:r>
          </w:p>
        </w:tc>
        <w:tc>
          <w:tcPr>
            <w:tcW w:w="1941" w:type="dxa"/>
          </w:tcPr>
          <w:p w14:paraId="60C78383" w14:textId="77777777" w:rsidR="005C4BF8" w:rsidRPr="00F073F2" w:rsidRDefault="005C4BF8" w:rsidP="00F54463">
            <w:pPr>
              <w:pStyle w:val="Odstavecseseznamem"/>
              <w:ind w:left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0   </w:t>
            </w:r>
          </w:p>
        </w:tc>
        <w:tc>
          <w:tcPr>
            <w:tcW w:w="1592" w:type="dxa"/>
          </w:tcPr>
          <w:p w14:paraId="610D2D2D" w14:textId="3D843C8F" w:rsidR="005C4BF8" w:rsidRPr="00D3370F" w:rsidRDefault="00F54463" w:rsidP="00F54463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-53 930,00</w:t>
            </w:r>
          </w:p>
        </w:tc>
      </w:tr>
    </w:tbl>
    <w:p w14:paraId="5DF6E635" w14:textId="77777777" w:rsidR="007E54D3" w:rsidRDefault="007E54D3" w:rsidP="00383E77">
      <w:pPr>
        <w:spacing w:after="0"/>
        <w:jc w:val="both"/>
        <w:rPr>
          <w:rFonts w:ascii="Garamond" w:hAnsi="Garamond"/>
        </w:rPr>
      </w:pPr>
    </w:p>
    <w:p w14:paraId="5627A454" w14:textId="2E1D5061" w:rsidR="006C420B" w:rsidRDefault="00C707D8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KPŠ Velká Losenice vykonával v roce 202</w:t>
      </w:r>
      <w:r w:rsidR="00F54463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pouze hlavní činnost. </w:t>
      </w:r>
      <w:r w:rsidR="00334BB5" w:rsidRPr="007E54D3">
        <w:rPr>
          <w:rFonts w:ascii="Garamond" w:hAnsi="Garamond"/>
          <w:sz w:val="24"/>
          <w:szCs w:val="24"/>
        </w:rPr>
        <w:t xml:space="preserve">Hlavní činnost spolku je v tomto případě </w:t>
      </w:r>
      <w:r>
        <w:rPr>
          <w:rFonts w:ascii="Garamond" w:hAnsi="Garamond"/>
          <w:sz w:val="24"/>
          <w:szCs w:val="24"/>
        </w:rPr>
        <w:t>z</w:t>
      </w:r>
      <w:r w:rsidR="00F54463">
        <w:rPr>
          <w:rFonts w:ascii="Garamond" w:hAnsi="Garamond"/>
          <w:sz w:val="24"/>
          <w:szCs w:val="24"/>
        </w:rPr>
        <w:t>trátová. KPŠ Velká Losenice nevykázala povinnost odvádět daň z příjmů.</w:t>
      </w:r>
    </w:p>
    <w:p w14:paraId="098CE8B2" w14:textId="3960D741" w:rsidR="00F54463" w:rsidRDefault="00F54463" w:rsidP="00383E77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Prostředky získané úsporou na dani z roku 2022 ve výši 12 487,- Kč byly použity ke krytí nákladů prováděných nepodnikatelských činností v období od 1.1.2023 – 31.8.2023</w:t>
      </w:r>
      <w:r w:rsidR="00ED7C3F">
        <w:rPr>
          <w:rFonts w:ascii="Garamond" w:hAnsi="Garamond"/>
          <w:sz w:val="24"/>
          <w:szCs w:val="24"/>
        </w:rPr>
        <w:t>.</w:t>
      </w:r>
    </w:p>
    <w:p w14:paraId="2B58BEB0" w14:textId="77777777" w:rsidR="00F54463" w:rsidRDefault="00F5446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214CD24" w14:textId="77777777" w:rsidR="00F54463" w:rsidRDefault="00F54463" w:rsidP="00383E7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9AA16E" w14:textId="77777777" w:rsidR="00C25CC0" w:rsidRPr="00D916F2" w:rsidRDefault="00C25CC0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2FCA1B" w14:textId="6FDB0284" w:rsidR="00125DED" w:rsidRPr="00D916F2" w:rsidRDefault="00F54463" w:rsidP="00125DE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31.8</w:t>
      </w:r>
      <w:r w:rsidR="00C30F5B">
        <w:rPr>
          <w:rFonts w:ascii="Garamond" w:hAnsi="Garamond"/>
          <w:sz w:val="24"/>
          <w:szCs w:val="24"/>
        </w:rPr>
        <w:t>.202</w:t>
      </w:r>
      <w:r w:rsidR="006C420B">
        <w:rPr>
          <w:rFonts w:ascii="Garamond" w:hAnsi="Garamond"/>
          <w:sz w:val="24"/>
          <w:szCs w:val="24"/>
        </w:rPr>
        <w:t>3</w:t>
      </w:r>
      <w:r w:rsidR="00F073F2" w:rsidRPr="00D916F2">
        <w:rPr>
          <w:rFonts w:ascii="Garamond" w:hAnsi="Garamond"/>
          <w:sz w:val="24"/>
          <w:szCs w:val="24"/>
        </w:rPr>
        <w:t>, Velká Losenice</w:t>
      </w:r>
    </w:p>
    <w:p w14:paraId="51696325" w14:textId="77777777" w:rsidR="009C5601" w:rsidRPr="00D916F2" w:rsidRDefault="009C5601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30D6DAA" w14:textId="77777777" w:rsidR="009C5601" w:rsidRPr="00D916F2" w:rsidRDefault="009C5601" w:rsidP="00125DE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534E9D3" w14:textId="77777777" w:rsidR="00D916F2" w:rsidRDefault="009C5601" w:rsidP="00D916F2">
      <w:pPr>
        <w:spacing w:after="0"/>
        <w:ind w:left="5664" w:firstLine="708"/>
        <w:jc w:val="both"/>
        <w:rPr>
          <w:rFonts w:ascii="Garamond" w:hAnsi="Garamond"/>
          <w:sz w:val="24"/>
          <w:szCs w:val="24"/>
        </w:rPr>
      </w:pPr>
      <w:r w:rsidRPr="00D916F2">
        <w:rPr>
          <w:rFonts w:ascii="Garamond" w:hAnsi="Garamond"/>
          <w:sz w:val="24"/>
          <w:szCs w:val="24"/>
        </w:rPr>
        <w:t>Ing. Karin Jajtnerová</w:t>
      </w:r>
    </w:p>
    <w:p w14:paraId="19FB200B" w14:textId="77777777" w:rsidR="009C5601" w:rsidRPr="00D916F2" w:rsidRDefault="00D916F2" w:rsidP="00D916F2">
      <w:pPr>
        <w:spacing w:after="0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9C5601" w:rsidRPr="00D916F2">
        <w:rPr>
          <w:rFonts w:ascii="Garamond" w:hAnsi="Garamond"/>
          <w:sz w:val="24"/>
          <w:szCs w:val="24"/>
        </w:rPr>
        <w:t>předsedkyně spolku</w:t>
      </w:r>
    </w:p>
    <w:p w14:paraId="5208F80C" w14:textId="77777777" w:rsidR="00125DED" w:rsidRPr="00125DED" w:rsidRDefault="00125DED" w:rsidP="00125DED">
      <w:pPr>
        <w:spacing w:after="0"/>
        <w:jc w:val="both"/>
        <w:rPr>
          <w:rFonts w:ascii="Garamond" w:hAnsi="Garamond"/>
        </w:rPr>
      </w:pPr>
    </w:p>
    <w:sectPr w:rsidR="00125DED" w:rsidRPr="00125D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E97E" w14:textId="77777777" w:rsidR="0027335E" w:rsidRDefault="0027335E" w:rsidP="002633DE">
      <w:pPr>
        <w:spacing w:after="0" w:line="240" w:lineRule="auto"/>
      </w:pPr>
      <w:r>
        <w:separator/>
      </w:r>
    </w:p>
  </w:endnote>
  <w:endnote w:type="continuationSeparator" w:id="0">
    <w:p w14:paraId="7B657CFD" w14:textId="77777777" w:rsidR="0027335E" w:rsidRDefault="0027335E" w:rsidP="0026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643119"/>
      <w:docPartObj>
        <w:docPartGallery w:val="Page Numbers (Bottom of Page)"/>
        <w:docPartUnique/>
      </w:docPartObj>
    </w:sdtPr>
    <w:sdtContent>
      <w:p w14:paraId="335695D2" w14:textId="77777777" w:rsidR="00383E77" w:rsidRDefault="00383E77" w:rsidP="00383E77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C0">
          <w:rPr>
            <w:noProof/>
          </w:rPr>
          <w:t>3</w:t>
        </w:r>
        <w:r>
          <w:fldChar w:fldCharType="end"/>
        </w:r>
      </w:p>
    </w:sdtContent>
  </w:sdt>
  <w:p w14:paraId="1BBE5C0D" w14:textId="77777777" w:rsidR="00383E77" w:rsidRDefault="00383E77" w:rsidP="00383E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22F6" w14:textId="77777777" w:rsidR="0027335E" w:rsidRDefault="0027335E" w:rsidP="002633DE">
      <w:pPr>
        <w:spacing w:after="0" w:line="240" w:lineRule="auto"/>
      </w:pPr>
      <w:r>
        <w:separator/>
      </w:r>
    </w:p>
  </w:footnote>
  <w:footnote w:type="continuationSeparator" w:id="0">
    <w:p w14:paraId="09625169" w14:textId="77777777" w:rsidR="0027335E" w:rsidRDefault="0027335E" w:rsidP="0026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1FEE" w14:textId="77777777" w:rsidR="002633DE" w:rsidRPr="00383E77" w:rsidRDefault="002633DE" w:rsidP="00383E77">
    <w:pPr>
      <w:pStyle w:val="Zhlav"/>
      <w:jc w:val="right"/>
      <w:rPr>
        <w:rFonts w:cstheme="minorHAnsi"/>
        <w:i/>
      </w:rPr>
    </w:pPr>
    <w:r w:rsidRPr="00383E77">
      <w:rPr>
        <w:rFonts w:cstheme="minorHAnsi"/>
        <w:i/>
      </w:rPr>
      <w:t>Klub přátel školy při ZŠ a MŠ Velká Losenice</w:t>
    </w:r>
  </w:p>
  <w:p w14:paraId="43C8B4B8" w14:textId="77777777" w:rsidR="002633DE" w:rsidRPr="00383E77" w:rsidRDefault="002633DE" w:rsidP="00383E77">
    <w:pPr>
      <w:pStyle w:val="Zhlav"/>
      <w:pBdr>
        <w:bottom w:val="single" w:sz="4" w:space="1" w:color="auto"/>
      </w:pBdr>
      <w:jc w:val="right"/>
      <w:rPr>
        <w:rFonts w:cstheme="minorHAnsi"/>
        <w:i/>
      </w:rPr>
    </w:pPr>
    <w:r w:rsidRPr="00383E77">
      <w:rPr>
        <w:rFonts w:cstheme="minorHAnsi"/>
        <w:i/>
      </w:rPr>
      <w:t>IČO: 04555651</w:t>
    </w:r>
  </w:p>
  <w:p w14:paraId="05C9C6B9" w14:textId="77777777" w:rsidR="002633DE" w:rsidRDefault="002633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2E5"/>
    <w:multiLevelType w:val="hybridMultilevel"/>
    <w:tmpl w:val="D162550C"/>
    <w:lvl w:ilvl="0" w:tplc="202A2C74">
      <w:start w:val="1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DCD"/>
    <w:multiLevelType w:val="hybridMultilevel"/>
    <w:tmpl w:val="E1C4A2B4"/>
    <w:lvl w:ilvl="0" w:tplc="50EE1EB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9F11F59"/>
    <w:multiLevelType w:val="hybridMultilevel"/>
    <w:tmpl w:val="9E28D244"/>
    <w:lvl w:ilvl="0" w:tplc="CA42C22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20548">
    <w:abstractNumId w:val="1"/>
  </w:num>
  <w:num w:numId="2" w16cid:durableId="1565413653">
    <w:abstractNumId w:val="2"/>
  </w:num>
  <w:num w:numId="3" w16cid:durableId="157708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DE"/>
    <w:rsid w:val="00004EEC"/>
    <w:rsid w:val="00013085"/>
    <w:rsid w:val="000E2469"/>
    <w:rsid w:val="00125DED"/>
    <w:rsid w:val="00191CD9"/>
    <w:rsid w:val="00196803"/>
    <w:rsid w:val="00203A11"/>
    <w:rsid w:val="00223D89"/>
    <w:rsid w:val="00244F53"/>
    <w:rsid w:val="002633DE"/>
    <w:rsid w:val="0027335E"/>
    <w:rsid w:val="002A36B6"/>
    <w:rsid w:val="002B11D4"/>
    <w:rsid w:val="002E2C17"/>
    <w:rsid w:val="003202CE"/>
    <w:rsid w:val="00334BB5"/>
    <w:rsid w:val="0038180B"/>
    <w:rsid w:val="00383E77"/>
    <w:rsid w:val="003B3785"/>
    <w:rsid w:val="00411B83"/>
    <w:rsid w:val="00435FB8"/>
    <w:rsid w:val="00483477"/>
    <w:rsid w:val="004A3A0B"/>
    <w:rsid w:val="004B6CCA"/>
    <w:rsid w:val="004D4953"/>
    <w:rsid w:val="004F39DB"/>
    <w:rsid w:val="005349F9"/>
    <w:rsid w:val="005B3899"/>
    <w:rsid w:val="005B3ACE"/>
    <w:rsid w:val="005C4BF8"/>
    <w:rsid w:val="005F3E3F"/>
    <w:rsid w:val="006014F6"/>
    <w:rsid w:val="00621689"/>
    <w:rsid w:val="006568FA"/>
    <w:rsid w:val="00670ED5"/>
    <w:rsid w:val="006801DC"/>
    <w:rsid w:val="006C420B"/>
    <w:rsid w:val="006E1A45"/>
    <w:rsid w:val="006E6994"/>
    <w:rsid w:val="00707D98"/>
    <w:rsid w:val="00723FB0"/>
    <w:rsid w:val="00730B79"/>
    <w:rsid w:val="00762178"/>
    <w:rsid w:val="00766154"/>
    <w:rsid w:val="007E54D3"/>
    <w:rsid w:val="00846EFD"/>
    <w:rsid w:val="008B48AE"/>
    <w:rsid w:val="008D1298"/>
    <w:rsid w:val="008F7AA9"/>
    <w:rsid w:val="00911F8C"/>
    <w:rsid w:val="0092461D"/>
    <w:rsid w:val="009956BC"/>
    <w:rsid w:val="00995DF5"/>
    <w:rsid w:val="009A51E1"/>
    <w:rsid w:val="009B0EEC"/>
    <w:rsid w:val="009C5601"/>
    <w:rsid w:val="009D2028"/>
    <w:rsid w:val="009D43D6"/>
    <w:rsid w:val="009D63A7"/>
    <w:rsid w:val="00A94264"/>
    <w:rsid w:val="00AB2506"/>
    <w:rsid w:val="00AD5C02"/>
    <w:rsid w:val="00AF7E4D"/>
    <w:rsid w:val="00B941DE"/>
    <w:rsid w:val="00BE5104"/>
    <w:rsid w:val="00BE6DD4"/>
    <w:rsid w:val="00BF5E82"/>
    <w:rsid w:val="00C153C3"/>
    <w:rsid w:val="00C25CC0"/>
    <w:rsid w:val="00C30F5B"/>
    <w:rsid w:val="00C707D8"/>
    <w:rsid w:val="00CD4357"/>
    <w:rsid w:val="00D3370F"/>
    <w:rsid w:val="00D916F2"/>
    <w:rsid w:val="00D93006"/>
    <w:rsid w:val="00DD77CC"/>
    <w:rsid w:val="00E22779"/>
    <w:rsid w:val="00E44C29"/>
    <w:rsid w:val="00ED0CAA"/>
    <w:rsid w:val="00ED7C3F"/>
    <w:rsid w:val="00EE3CA5"/>
    <w:rsid w:val="00EF2803"/>
    <w:rsid w:val="00F045ED"/>
    <w:rsid w:val="00F073F2"/>
    <w:rsid w:val="00F317FD"/>
    <w:rsid w:val="00F3351B"/>
    <w:rsid w:val="00F50132"/>
    <w:rsid w:val="00F54463"/>
    <w:rsid w:val="00F762D0"/>
    <w:rsid w:val="00F80D0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55DB"/>
  <w15:chartTrackingRefBased/>
  <w15:docId w15:val="{9314FD05-88D0-4F0B-80FA-47FCCFC4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33DE"/>
  </w:style>
  <w:style w:type="paragraph" w:styleId="Zpat">
    <w:name w:val="footer"/>
    <w:basedOn w:val="Normln"/>
    <w:link w:val="ZpatChar"/>
    <w:uiPriority w:val="99"/>
    <w:unhideWhenUsed/>
    <w:rsid w:val="0026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33DE"/>
  </w:style>
  <w:style w:type="paragraph" w:styleId="Odstavecseseznamem">
    <w:name w:val="List Paragraph"/>
    <w:basedOn w:val="Normln"/>
    <w:uiPriority w:val="34"/>
    <w:qFormat/>
    <w:rsid w:val="00C153C3"/>
    <w:pPr>
      <w:ind w:left="720"/>
      <w:contextualSpacing/>
    </w:pPr>
  </w:style>
  <w:style w:type="table" w:styleId="Mkatabulky">
    <w:name w:val="Table Grid"/>
    <w:basedOn w:val="Normlntabulka"/>
    <w:uiPriority w:val="39"/>
    <w:rsid w:val="002A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Černá</dc:creator>
  <cp:keywords/>
  <dc:description/>
  <cp:lastModifiedBy>Květoslava Černá</cp:lastModifiedBy>
  <cp:revision>3</cp:revision>
  <cp:lastPrinted>2020-04-19T17:59:00Z</cp:lastPrinted>
  <dcterms:created xsi:type="dcterms:W3CDTF">2023-10-02T15:38:00Z</dcterms:created>
  <dcterms:modified xsi:type="dcterms:W3CDTF">2023-10-02T16:00:00Z</dcterms:modified>
</cp:coreProperties>
</file>